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5333C" w14:textId="640B3701" w:rsidR="00DF0255" w:rsidRPr="00A52F5A" w:rsidRDefault="00DF0255" w:rsidP="00D90B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52F5A">
        <w:rPr>
          <w:rFonts w:ascii="Times New Roman" w:hAnsi="Times New Roman" w:cs="Times New Roman"/>
          <w:b/>
          <w:bCs/>
          <w:sz w:val="24"/>
          <w:szCs w:val="24"/>
        </w:rPr>
        <w:t>Правила посещения бассейна</w:t>
      </w:r>
      <w:r w:rsidR="00A52F5A" w:rsidRPr="00A52F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F5A" w:rsidRPr="00A52F5A">
        <w:rPr>
          <w:rFonts w:ascii="Times New Roman" w:hAnsi="Times New Roman" w:cs="Times New Roman"/>
          <w:b/>
          <w:bCs/>
          <w:sz w:val="24"/>
          <w:szCs w:val="24"/>
        </w:rPr>
        <w:t xml:space="preserve">ГАУ НО «ФОК в </w:t>
      </w:r>
      <w:proofErr w:type="spellStart"/>
      <w:r w:rsidR="00A52F5A" w:rsidRPr="00A52F5A">
        <w:rPr>
          <w:rFonts w:ascii="Times New Roman" w:hAnsi="Times New Roman" w:cs="Times New Roman"/>
          <w:b/>
          <w:bCs/>
          <w:sz w:val="24"/>
          <w:szCs w:val="24"/>
        </w:rPr>
        <w:t>р.п.Дальнее</w:t>
      </w:r>
      <w:proofErr w:type="spellEnd"/>
      <w:r w:rsidR="00A52F5A" w:rsidRPr="00A52F5A">
        <w:rPr>
          <w:rFonts w:ascii="Times New Roman" w:hAnsi="Times New Roman" w:cs="Times New Roman"/>
          <w:b/>
          <w:bCs/>
          <w:sz w:val="24"/>
          <w:szCs w:val="24"/>
        </w:rPr>
        <w:t xml:space="preserve"> Константиново Нижегородской области»</w:t>
      </w:r>
    </w:p>
    <w:p w14:paraId="4FDC207D" w14:textId="77777777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14:paraId="3F1113AE" w14:textId="1D2F75A8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 xml:space="preserve">1.1. Настоящие Правила определяют нормы поведения посетителей бассейна (бассейнов) ГАУ НО «ФОК в </w:t>
      </w:r>
      <w:proofErr w:type="spellStart"/>
      <w:r w:rsidRPr="00A52F5A">
        <w:rPr>
          <w:rFonts w:ascii="Times New Roman" w:hAnsi="Times New Roman" w:cs="Times New Roman"/>
          <w:sz w:val="24"/>
          <w:szCs w:val="24"/>
        </w:rPr>
        <w:t>р.п.Дальнее</w:t>
      </w:r>
      <w:proofErr w:type="spellEnd"/>
      <w:r w:rsidRPr="00A52F5A">
        <w:rPr>
          <w:rFonts w:ascii="Times New Roman" w:hAnsi="Times New Roman" w:cs="Times New Roman"/>
          <w:sz w:val="24"/>
          <w:szCs w:val="24"/>
        </w:rPr>
        <w:t xml:space="preserve"> Константиново Нижегородской области» (далее - ФОК). </w:t>
      </w:r>
    </w:p>
    <w:p w14:paraId="090128BB" w14:textId="77777777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 xml:space="preserve">1.2. Физкультурно-оздоровительный комплекс включает в себя две чаши бассейна: </w:t>
      </w:r>
    </w:p>
    <w:p w14:paraId="47E8352A" w14:textId="45A95C20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>1.</w:t>
      </w:r>
      <w:r w:rsidR="00232ED6" w:rsidRPr="00A52F5A">
        <w:rPr>
          <w:rFonts w:ascii="Times New Roman" w:hAnsi="Times New Roman" w:cs="Times New Roman"/>
          <w:sz w:val="24"/>
          <w:szCs w:val="24"/>
        </w:rPr>
        <w:t>2</w:t>
      </w:r>
      <w:r w:rsidRPr="00A52F5A">
        <w:rPr>
          <w:rFonts w:ascii="Times New Roman" w:hAnsi="Times New Roman" w:cs="Times New Roman"/>
          <w:sz w:val="24"/>
          <w:szCs w:val="24"/>
        </w:rPr>
        <w:t xml:space="preserve">.1. Большой плавательный бассейн. </w:t>
      </w:r>
    </w:p>
    <w:p w14:paraId="358E7A6E" w14:textId="6F74A22F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>1.</w:t>
      </w:r>
      <w:r w:rsidR="00232ED6" w:rsidRPr="00A52F5A">
        <w:rPr>
          <w:rFonts w:ascii="Times New Roman" w:hAnsi="Times New Roman" w:cs="Times New Roman"/>
          <w:sz w:val="24"/>
          <w:szCs w:val="24"/>
        </w:rPr>
        <w:t>2</w:t>
      </w:r>
      <w:r w:rsidRPr="00A52F5A">
        <w:rPr>
          <w:rFonts w:ascii="Times New Roman" w:hAnsi="Times New Roman" w:cs="Times New Roman"/>
          <w:sz w:val="24"/>
          <w:szCs w:val="24"/>
        </w:rPr>
        <w:t xml:space="preserve">.2 Малый плавательный бассейн. </w:t>
      </w:r>
    </w:p>
    <w:p w14:paraId="123EB6B3" w14:textId="57227325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 xml:space="preserve">1.3. Администрация </w:t>
      </w:r>
      <w:proofErr w:type="spellStart"/>
      <w:r w:rsidRPr="00A52F5A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A52F5A">
        <w:rPr>
          <w:rFonts w:ascii="Times New Roman" w:hAnsi="Times New Roman" w:cs="Times New Roman"/>
          <w:sz w:val="24"/>
          <w:szCs w:val="24"/>
        </w:rPr>
        <w:t xml:space="preserve"> оставляет за собой право устанавливать график работы малого и большого бассейн</w:t>
      </w:r>
      <w:r w:rsidR="00232ED6" w:rsidRPr="00A52F5A">
        <w:rPr>
          <w:rFonts w:ascii="Times New Roman" w:hAnsi="Times New Roman" w:cs="Times New Roman"/>
          <w:sz w:val="24"/>
          <w:szCs w:val="24"/>
        </w:rPr>
        <w:t>ов</w:t>
      </w:r>
      <w:r w:rsidRPr="00A52F5A">
        <w:rPr>
          <w:rFonts w:ascii="Times New Roman" w:hAnsi="Times New Roman" w:cs="Times New Roman"/>
          <w:sz w:val="24"/>
          <w:szCs w:val="24"/>
        </w:rPr>
        <w:t xml:space="preserve">, как совместно, так и в отдельные часы работы, для посетителей. </w:t>
      </w:r>
    </w:p>
    <w:p w14:paraId="4192E82C" w14:textId="77777777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 xml:space="preserve">1.4. Настоящие правила являются едиными для всех посетителей </w:t>
      </w:r>
      <w:proofErr w:type="spellStart"/>
      <w:r w:rsidRPr="00A52F5A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A52F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1BB6E9" w14:textId="77777777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 xml:space="preserve">1.5 Право на посещение бассейна имеют граждане в возрасте от 7 лет и старше, не имеющие противопоказаний по состоянию здоровья. </w:t>
      </w:r>
    </w:p>
    <w:p w14:paraId="27211926" w14:textId="77777777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 xml:space="preserve">1.6. Посетитель самостоятельно определяет для себя и своих детей возможность посещения бассейна, исходя из физического самочувствия и состояния здоровья. </w:t>
      </w:r>
    </w:p>
    <w:p w14:paraId="5E0E75A5" w14:textId="18F27D95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 xml:space="preserve">1.7. Посещение бассейна возможно только после прохождения кожного осмотра у медицинского работника </w:t>
      </w:r>
      <w:proofErr w:type="spellStart"/>
      <w:r w:rsidRPr="00A52F5A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A52F5A">
        <w:rPr>
          <w:rFonts w:ascii="Times New Roman" w:hAnsi="Times New Roman" w:cs="Times New Roman"/>
          <w:sz w:val="24"/>
          <w:szCs w:val="24"/>
        </w:rPr>
        <w:t xml:space="preserve">. Осмотр проводится в медицинском кабинете в сменной обуви. </w:t>
      </w:r>
    </w:p>
    <w:p w14:paraId="7BE26611" w14:textId="7CC56DA6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 xml:space="preserve">- </w:t>
      </w:r>
      <w:r w:rsidR="00B36C12" w:rsidRPr="00A52F5A">
        <w:rPr>
          <w:rFonts w:ascii="Times New Roman" w:hAnsi="Times New Roman" w:cs="Times New Roman"/>
          <w:sz w:val="24"/>
          <w:szCs w:val="24"/>
        </w:rPr>
        <w:t>При возникновении неблагоприятной санитарно-эпидемической ситуации в данном населенном месте, в соответствии с</w:t>
      </w:r>
      <w:r w:rsidRPr="00A52F5A">
        <w:rPr>
          <w:rFonts w:ascii="Times New Roman" w:hAnsi="Times New Roman" w:cs="Times New Roman"/>
          <w:sz w:val="24"/>
          <w:szCs w:val="24"/>
        </w:rPr>
        <w:t xml:space="preserve"> </w:t>
      </w:r>
      <w:r w:rsidR="00B36C12" w:rsidRPr="00A52F5A">
        <w:rPr>
          <w:rFonts w:ascii="Times New Roman" w:hAnsi="Times New Roman" w:cs="Times New Roman"/>
          <w:sz w:val="24"/>
          <w:szCs w:val="24"/>
        </w:rPr>
        <w:t xml:space="preserve">п.3.12.2 СанПиН 2.1.2.1188-03 (Утвержден Постановлением Главного государственного санитарного врача РФ от 30 января 2003 г. №4), медицинский работник </w:t>
      </w:r>
      <w:proofErr w:type="spellStart"/>
      <w:r w:rsidR="00B36C12" w:rsidRPr="00A52F5A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="00B36C12" w:rsidRPr="00A52F5A">
        <w:rPr>
          <w:rFonts w:ascii="Times New Roman" w:hAnsi="Times New Roman" w:cs="Times New Roman"/>
          <w:sz w:val="24"/>
          <w:szCs w:val="24"/>
        </w:rPr>
        <w:t xml:space="preserve"> имеет право потребовать медицинскую справку от врача.</w:t>
      </w:r>
    </w:p>
    <w:p w14:paraId="32B1415D" w14:textId="77777777" w:rsidR="00D90B37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 xml:space="preserve">1.8. </w:t>
      </w:r>
      <w:r w:rsidR="00D90B37" w:rsidRPr="00A52F5A">
        <w:rPr>
          <w:rFonts w:ascii="Times New Roman" w:hAnsi="Times New Roman" w:cs="Times New Roman"/>
          <w:sz w:val="24"/>
          <w:szCs w:val="24"/>
        </w:rPr>
        <w:t xml:space="preserve">Вне зависимости от санитарно-эпидемической ситуации детям дошкольного и младшего школьного возраста в обязательном порядке требуется справка о результатах </w:t>
      </w:r>
      <w:proofErr w:type="spellStart"/>
      <w:r w:rsidR="00D90B37" w:rsidRPr="00A52F5A">
        <w:rPr>
          <w:rFonts w:ascii="Times New Roman" w:hAnsi="Times New Roman" w:cs="Times New Roman"/>
          <w:sz w:val="24"/>
          <w:szCs w:val="24"/>
        </w:rPr>
        <w:t>паразитологиского</w:t>
      </w:r>
      <w:proofErr w:type="spellEnd"/>
      <w:r w:rsidR="00D90B37" w:rsidRPr="00A52F5A">
        <w:rPr>
          <w:rFonts w:ascii="Times New Roman" w:hAnsi="Times New Roman" w:cs="Times New Roman"/>
          <w:sz w:val="24"/>
          <w:szCs w:val="24"/>
        </w:rPr>
        <w:t xml:space="preserve"> обследования на энтеробиоз:</w:t>
      </w:r>
    </w:p>
    <w:p w14:paraId="18D85F17" w14:textId="77777777" w:rsidR="00D90B37" w:rsidRPr="00A52F5A" w:rsidRDefault="00D90B37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>- перед приемом в плавательную группу (секцию) бассейна, в дальнейшем не менее 1 раза в три месяца;</w:t>
      </w:r>
    </w:p>
    <w:p w14:paraId="3FF8AB3F" w14:textId="4F53A707" w:rsidR="00DF0255" w:rsidRPr="00A52F5A" w:rsidRDefault="00D90B37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>- при разовых посещениях – перед каждым посещением. Если разрыв между ними более двух месяцев.</w:t>
      </w:r>
      <w:r w:rsidR="00DF0255" w:rsidRPr="00A52F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E21F1" w14:textId="77777777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 xml:space="preserve">1.9. Для занятия ребёнка в спортивной секции необходимо предоставить документ удостоверяющий возраст ребенка (свидетельство о рождении). </w:t>
      </w:r>
    </w:p>
    <w:p w14:paraId="43E9CC11" w14:textId="573BA29D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>1.10. При организованном посещении бассейна (учащиеся школ, пришкольных лагерей, техникумов, лицея и т.д.) с группой обязательно должен быть сопровождающий</w:t>
      </w:r>
      <w:r w:rsidR="00D90B37" w:rsidRPr="00A52F5A">
        <w:rPr>
          <w:rFonts w:ascii="Times New Roman" w:hAnsi="Times New Roman" w:cs="Times New Roman"/>
          <w:sz w:val="24"/>
          <w:szCs w:val="24"/>
        </w:rPr>
        <w:t>,</w:t>
      </w:r>
      <w:r w:rsidRPr="00A52F5A">
        <w:rPr>
          <w:rFonts w:ascii="Times New Roman" w:hAnsi="Times New Roman" w:cs="Times New Roman"/>
          <w:sz w:val="24"/>
          <w:szCs w:val="24"/>
        </w:rPr>
        <w:t xml:space="preserve"> несущий ответственность за жизнь и здоровье учащихся. </w:t>
      </w:r>
    </w:p>
    <w:p w14:paraId="5C3B7682" w14:textId="77777777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 xml:space="preserve">1.11. Медицинский сотрудник имеет право не допустить в бассейн посетителя при наличии у него кожного заболевания или открытых ран, а также рекомендовать не посещать бассейн при ярко выраженных симптомах иного заболевания или недомогании посетителя. </w:t>
      </w:r>
    </w:p>
    <w:p w14:paraId="221F2C77" w14:textId="77777777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lastRenderedPageBreak/>
        <w:t xml:space="preserve">1.12. Посещение бассейна осуществляется по абонементам, пропускам, на основе договоров на оказание платных физкультурно-оздоровительных услуг, договоров о взаимном сотрудничестве, через администраторов. </w:t>
      </w:r>
    </w:p>
    <w:p w14:paraId="204ADB15" w14:textId="77777777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 xml:space="preserve">1.13. Верхняя одежда и уличная обувь должны сдаваться в гардероб. Шкафчики в раздевалках бассейна используются для размещения личной одежды (кроме верхней), сменной обуви (сланцы) и других личных вещей (кроме ценных). </w:t>
      </w:r>
    </w:p>
    <w:p w14:paraId="4FC24B5B" w14:textId="77777777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 xml:space="preserve">1.14. Администрация </w:t>
      </w:r>
      <w:proofErr w:type="spellStart"/>
      <w:r w:rsidRPr="00A52F5A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A52F5A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ценные (дорогостоящие) вещи, документы, деньги, сотовые телефоны, ювелирные украшения, оставленные в шкафчиках, в гардеробе или без присмотра. </w:t>
      </w:r>
    </w:p>
    <w:p w14:paraId="69CBA516" w14:textId="77777777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 xml:space="preserve">1.15. Бассейн работает по расписанию, утвержденному руководителем </w:t>
      </w:r>
      <w:proofErr w:type="spellStart"/>
      <w:r w:rsidRPr="00A52F5A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A52F5A">
        <w:rPr>
          <w:rFonts w:ascii="Times New Roman" w:hAnsi="Times New Roman" w:cs="Times New Roman"/>
          <w:sz w:val="24"/>
          <w:szCs w:val="24"/>
        </w:rPr>
        <w:t xml:space="preserve">. Для посещения бассейна определено конкретное время-сеанс, продолжительностью 45 минут. </w:t>
      </w:r>
    </w:p>
    <w:p w14:paraId="5AC7B4D7" w14:textId="77777777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 xml:space="preserve">1.16. В плавательный бассейн допускаются лица строго по расписанию, не ранее чем за 15 минут до начала сеанса. Время нахождения в чаше бассейна не более 45 минут, время начала и окончания сеанса определяет инструктор. </w:t>
      </w:r>
    </w:p>
    <w:p w14:paraId="328F1F7F" w14:textId="77777777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 xml:space="preserve">1.17. Общая продолжительность нахождения посетителей в плавательных бассейнах, раздевалках и местах общего пользования не может превышать 75 минут (1 час 15 минут) с момента регистрации на стойке ресепшн до момента возврата ключа от шкафа на стойку рецепции. В случае нарушения правила, установленного данным пунктом, посетитель оплачивает стоимость еще одного сеанса. В случае нарушения данного правила посетителем, пользующимся услугой на безвозмездной основе, такой посетитель лишается права в дальнейшем одного посещения. </w:t>
      </w:r>
    </w:p>
    <w:p w14:paraId="29FD0FB5" w14:textId="77777777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 xml:space="preserve">1.18. Посетитель бассейна, опоздавший более, чем на 5 минут от начала сеанса, на занятие не допускается. Посещение (по абонементам) не переносится на следующий сеанс. </w:t>
      </w:r>
    </w:p>
    <w:p w14:paraId="61AB3430" w14:textId="77777777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 xml:space="preserve">1.19. Во время проведения групповых занятий в бассейне или сдаче дорожек бассейна в аренду, зона для плавания может быть ограничена. </w:t>
      </w:r>
    </w:p>
    <w:p w14:paraId="4BBA4980" w14:textId="77777777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 xml:space="preserve">1.20. Дети в возрасте до 14 лет включительно, не допускаются в бассейн на свободное плавание без родителей (законных представителей). В целях безопасности один родитель (законный представитель) может провести в бассейн не более 4 детей до 14 лет. Вся ответственность за детей лежит на родителях (законных представителях). </w:t>
      </w:r>
    </w:p>
    <w:p w14:paraId="2A3A9E1C" w14:textId="77777777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 xml:space="preserve">1.21. Лица, не умеющие плавать (плохо плавающие), занимают крайние дорожки (1 и 6), остальные плавают по средним (2,3,4,5), придерживаясь правой стороны, обгоняя с левой стороны, отдыхая в углах дорожки, не создавая помех друг другу. </w:t>
      </w:r>
    </w:p>
    <w:p w14:paraId="43D326E4" w14:textId="77777777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 xml:space="preserve">1.22. Абонемент на посещение бассейна является именным документом, посетитель бассейна не вправе передавать абонемент другим лицам. Сотрудник </w:t>
      </w:r>
      <w:proofErr w:type="spellStart"/>
      <w:r w:rsidRPr="00A52F5A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A52F5A">
        <w:rPr>
          <w:rFonts w:ascii="Times New Roman" w:hAnsi="Times New Roman" w:cs="Times New Roman"/>
          <w:sz w:val="24"/>
          <w:szCs w:val="24"/>
        </w:rPr>
        <w:t xml:space="preserve"> может потребовать от посетителя документ, удостоверяющий личность (паспорт) для проверки абонемента. В случае нарушения данного правила абонемент изымается и аннулируется, денежные средства за абонемент не возвращаются. В случае нарушения данного правила лицом, посещающим бассейн на безвозмездной основе, абонемент изымается, посетитель оплачивает посещение, а посетитель, предоставивший льготный абонемент лишается права на посещение бассейна сроком 1 месяц. 1.23. За травмы и несчастные случаи, произошедшие в результате нарушения посетителями требований безопасности и настоящих правил, администрация </w:t>
      </w:r>
      <w:proofErr w:type="spellStart"/>
      <w:r w:rsidRPr="00A52F5A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A52F5A">
        <w:rPr>
          <w:rFonts w:ascii="Times New Roman" w:hAnsi="Times New Roman" w:cs="Times New Roman"/>
          <w:sz w:val="24"/>
          <w:szCs w:val="24"/>
        </w:rPr>
        <w:t xml:space="preserve"> ответственности не несёт. 1.24. Посетители должны бережно относиться к имуществу </w:t>
      </w:r>
      <w:proofErr w:type="spellStart"/>
      <w:r w:rsidRPr="00A52F5A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A52F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6AD5A8" w14:textId="77777777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lastRenderedPageBreak/>
        <w:t xml:space="preserve">2. Требования к посетителям бассейна: </w:t>
      </w:r>
    </w:p>
    <w:p w14:paraId="76BC4875" w14:textId="77777777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 xml:space="preserve">2.1. Сдать администратору абонемент, оплатить разовое посещение и получить квитанцию, а так же ключ от ящика в раздевалке. </w:t>
      </w:r>
    </w:p>
    <w:p w14:paraId="716BB5EA" w14:textId="77777777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 xml:space="preserve">2.2. Посетитель обязан иметь при себе: сланцы, купальный костюм, полотенце, мыло, мочалку, шапочку. </w:t>
      </w:r>
    </w:p>
    <w:p w14:paraId="37F8F955" w14:textId="77777777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 xml:space="preserve">2.3. Перед началом сеанса соблюдать правила личной гигиены: смыть косметику и мыться с мылом и мочалкой до и после купания без купального костюма. </w:t>
      </w:r>
    </w:p>
    <w:p w14:paraId="48088F07" w14:textId="77777777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 xml:space="preserve">2.4. По окончании пользования душем обязательно закрыть краны горячей и холодной воды. </w:t>
      </w:r>
    </w:p>
    <w:p w14:paraId="174C0814" w14:textId="77777777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 xml:space="preserve">2.5. Покинуть зону бассейна (включая раздевалки) после отведенного для посещения времени (1 час 15 минут). </w:t>
      </w:r>
    </w:p>
    <w:p w14:paraId="2B6CDF78" w14:textId="77777777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 xml:space="preserve">2.6. При плохом самочувствии выйти из воды отдохнуть или попросить помощи у инструктора и медсестры. </w:t>
      </w:r>
    </w:p>
    <w:p w14:paraId="61637F22" w14:textId="77777777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 xml:space="preserve">3. Посетителям запрещается: </w:t>
      </w:r>
    </w:p>
    <w:p w14:paraId="10CA299E" w14:textId="43502FAC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>3.</w:t>
      </w:r>
      <w:r w:rsidR="00D90B37" w:rsidRPr="00A52F5A">
        <w:rPr>
          <w:rFonts w:ascii="Times New Roman" w:hAnsi="Times New Roman" w:cs="Times New Roman"/>
          <w:sz w:val="24"/>
          <w:szCs w:val="24"/>
        </w:rPr>
        <w:t>1</w:t>
      </w:r>
      <w:r w:rsidRPr="00A52F5A">
        <w:rPr>
          <w:rFonts w:ascii="Times New Roman" w:hAnsi="Times New Roman" w:cs="Times New Roman"/>
          <w:sz w:val="24"/>
          <w:szCs w:val="24"/>
        </w:rPr>
        <w:t xml:space="preserve">. Посещать бассейн без резиновых (иных) шапочек. </w:t>
      </w:r>
    </w:p>
    <w:p w14:paraId="636536E4" w14:textId="5135EC93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>3.</w:t>
      </w:r>
      <w:r w:rsidR="00D90B37" w:rsidRPr="00A52F5A">
        <w:rPr>
          <w:rFonts w:ascii="Times New Roman" w:hAnsi="Times New Roman" w:cs="Times New Roman"/>
          <w:sz w:val="24"/>
          <w:szCs w:val="24"/>
        </w:rPr>
        <w:t>2</w:t>
      </w:r>
      <w:r w:rsidRPr="00A52F5A">
        <w:rPr>
          <w:rFonts w:ascii="Times New Roman" w:hAnsi="Times New Roman" w:cs="Times New Roman"/>
          <w:sz w:val="24"/>
          <w:szCs w:val="24"/>
        </w:rPr>
        <w:t xml:space="preserve">. Использовать одежду, не предназначенную для посещения бассейна (нижнее белье, шорты и т.д.). </w:t>
      </w:r>
    </w:p>
    <w:p w14:paraId="052DB485" w14:textId="250C1EA7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>3.</w:t>
      </w:r>
      <w:r w:rsidR="00D90B37" w:rsidRPr="00A52F5A">
        <w:rPr>
          <w:rFonts w:ascii="Times New Roman" w:hAnsi="Times New Roman" w:cs="Times New Roman"/>
          <w:sz w:val="24"/>
          <w:szCs w:val="24"/>
        </w:rPr>
        <w:t>3</w:t>
      </w:r>
      <w:r w:rsidRPr="00A52F5A">
        <w:rPr>
          <w:rFonts w:ascii="Times New Roman" w:hAnsi="Times New Roman" w:cs="Times New Roman"/>
          <w:sz w:val="24"/>
          <w:szCs w:val="24"/>
        </w:rPr>
        <w:t xml:space="preserve">. Прыгать (нырять) с бортиков или тумб, создавая помехи другим посетителям, топить друг друга, громко кричать. </w:t>
      </w:r>
    </w:p>
    <w:p w14:paraId="66B26570" w14:textId="7D570E3D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>3.</w:t>
      </w:r>
      <w:r w:rsidR="00D90B37" w:rsidRPr="00A52F5A">
        <w:rPr>
          <w:rFonts w:ascii="Times New Roman" w:hAnsi="Times New Roman" w:cs="Times New Roman"/>
          <w:sz w:val="24"/>
          <w:szCs w:val="24"/>
        </w:rPr>
        <w:t>4</w:t>
      </w:r>
      <w:r w:rsidRPr="00A52F5A">
        <w:rPr>
          <w:rFonts w:ascii="Times New Roman" w:hAnsi="Times New Roman" w:cs="Times New Roman"/>
          <w:sz w:val="24"/>
          <w:szCs w:val="24"/>
        </w:rPr>
        <w:t xml:space="preserve">. Плавать поперек дорожек. </w:t>
      </w:r>
    </w:p>
    <w:p w14:paraId="0D342C7A" w14:textId="5A144BA4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>3.</w:t>
      </w:r>
      <w:r w:rsidR="00D90B37" w:rsidRPr="00A52F5A">
        <w:rPr>
          <w:rFonts w:ascii="Times New Roman" w:hAnsi="Times New Roman" w:cs="Times New Roman"/>
          <w:sz w:val="24"/>
          <w:szCs w:val="24"/>
        </w:rPr>
        <w:t>5</w:t>
      </w:r>
      <w:r w:rsidRPr="00A52F5A">
        <w:rPr>
          <w:rFonts w:ascii="Times New Roman" w:hAnsi="Times New Roman" w:cs="Times New Roman"/>
          <w:sz w:val="24"/>
          <w:szCs w:val="24"/>
        </w:rPr>
        <w:t xml:space="preserve">. Бегать в раздевалке, бассейне. </w:t>
      </w:r>
    </w:p>
    <w:p w14:paraId="44F8E098" w14:textId="30A17180" w:rsidR="00DF0255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>3.</w:t>
      </w:r>
      <w:r w:rsidR="00D90B37" w:rsidRPr="00A52F5A">
        <w:rPr>
          <w:rFonts w:ascii="Times New Roman" w:hAnsi="Times New Roman" w:cs="Times New Roman"/>
          <w:sz w:val="24"/>
          <w:szCs w:val="24"/>
        </w:rPr>
        <w:t>6</w:t>
      </w:r>
      <w:r w:rsidRPr="00A52F5A">
        <w:rPr>
          <w:rFonts w:ascii="Times New Roman" w:hAnsi="Times New Roman" w:cs="Times New Roman"/>
          <w:sz w:val="24"/>
          <w:szCs w:val="24"/>
        </w:rPr>
        <w:t xml:space="preserve">. Входить в воду с жевательной резинкой, приносить в зону бассейна (включая раздевалки) продукты питания. </w:t>
      </w:r>
    </w:p>
    <w:p w14:paraId="16144979" w14:textId="5B5A2270" w:rsidR="00C0349F" w:rsidRPr="00A52F5A" w:rsidRDefault="00DF0255" w:rsidP="00D90B37">
      <w:pPr>
        <w:jc w:val="both"/>
        <w:rPr>
          <w:rFonts w:ascii="Times New Roman" w:hAnsi="Times New Roman" w:cs="Times New Roman"/>
          <w:sz w:val="24"/>
          <w:szCs w:val="24"/>
        </w:rPr>
      </w:pPr>
      <w:r w:rsidRPr="00A52F5A">
        <w:rPr>
          <w:rFonts w:ascii="Times New Roman" w:hAnsi="Times New Roman" w:cs="Times New Roman"/>
          <w:sz w:val="24"/>
          <w:szCs w:val="24"/>
        </w:rPr>
        <w:t>3.</w:t>
      </w:r>
      <w:r w:rsidR="00D90B37" w:rsidRPr="00A52F5A">
        <w:rPr>
          <w:rFonts w:ascii="Times New Roman" w:hAnsi="Times New Roman" w:cs="Times New Roman"/>
          <w:sz w:val="24"/>
          <w:szCs w:val="24"/>
        </w:rPr>
        <w:t>7</w:t>
      </w:r>
      <w:r w:rsidRPr="00A52F5A">
        <w:rPr>
          <w:rFonts w:ascii="Times New Roman" w:hAnsi="Times New Roman" w:cs="Times New Roman"/>
          <w:sz w:val="24"/>
          <w:szCs w:val="24"/>
        </w:rPr>
        <w:t xml:space="preserve">. Осуществлять фото и видео съемку без предварительного согласования с администрацией. Приобретение пропуска, абонемента или оплата разового посещения означает согласие с правилами посещения бассейна ГАУ НО «ФОК в </w:t>
      </w:r>
      <w:proofErr w:type="spellStart"/>
      <w:r w:rsidR="00D90B37" w:rsidRPr="00A52F5A">
        <w:rPr>
          <w:rFonts w:ascii="Times New Roman" w:hAnsi="Times New Roman" w:cs="Times New Roman"/>
          <w:sz w:val="24"/>
          <w:szCs w:val="24"/>
        </w:rPr>
        <w:t>р.п.Дальнее</w:t>
      </w:r>
      <w:proofErr w:type="spellEnd"/>
      <w:r w:rsidR="00D90B37" w:rsidRPr="00A52F5A">
        <w:rPr>
          <w:rFonts w:ascii="Times New Roman" w:hAnsi="Times New Roman" w:cs="Times New Roman"/>
          <w:sz w:val="24"/>
          <w:szCs w:val="24"/>
        </w:rPr>
        <w:t xml:space="preserve"> Константиново</w:t>
      </w:r>
      <w:r w:rsidRPr="00A52F5A">
        <w:rPr>
          <w:rFonts w:ascii="Times New Roman" w:hAnsi="Times New Roman" w:cs="Times New Roman"/>
          <w:sz w:val="24"/>
          <w:szCs w:val="24"/>
        </w:rPr>
        <w:t xml:space="preserve"> Нижегородской области».</w:t>
      </w:r>
      <w:bookmarkEnd w:id="0"/>
    </w:p>
    <w:sectPr w:rsidR="00C0349F" w:rsidRPr="00A5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58"/>
    <w:rsid w:val="00232ED6"/>
    <w:rsid w:val="00535358"/>
    <w:rsid w:val="00633B58"/>
    <w:rsid w:val="0067603F"/>
    <w:rsid w:val="00A52F5A"/>
    <w:rsid w:val="00B36C12"/>
    <w:rsid w:val="00C0349F"/>
    <w:rsid w:val="00D90B37"/>
    <w:rsid w:val="00D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5451"/>
  <w15:chartTrackingRefBased/>
  <w15:docId w15:val="{313EEEF0-8D6D-4156-8D8C-E17BC6EC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2020-01-16T13:22:00Z</cp:lastPrinted>
  <dcterms:created xsi:type="dcterms:W3CDTF">2020-01-15T16:43:00Z</dcterms:created>
  <dcterms:modified xsi:type="dcterms:W3CDTF">2020-02-07T15:42:00Z</dcterms:modified>
</cp:coreProperties>
</file>